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D948D9" w14:textId="77777777" w:rsidR="0091162A" w:rsidRDefault="0091162A" w:rsidP="00953B71">
      <w:pPr>
        <w:pStyle w:val="PlainText"/>
        <w:spacing w:line="16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2CC61CE" w14:textId="77777777" w:rsidR="00C72DEB" w:rsidRPr="0091162A" w:rsidRDefault="00442812" w:rsidP="00C72DEB">
      <w:pPr>
        <w:pStyle w:val="PlainTex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1162A">
        <w:rPr>
          <w:rFonts w:ascii="Times New Roman" w:hAnsi="Times New Roman" w:cs="Times New Roman"/>
          <w:b/>
          <w:sz w:val="32"/>
          <w:szCs w:val="32"/>
        </w:rPr>
        <w:t>Study Guide (Final Exam)</w:t>
      </w:r>
    </w:p>
    <w:p w14:paraId="55D105C9" w14:textId="77777777" w:rsidR="0091162A" w:rsidRPr="00442812" w:rsidRDefault="0091162A" w:rsidP="009150AB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D7C3B7" w14:textId="77777777" w:rsidR="00442812" w:rsidRDefault="00442812" w:rsidP="009150AB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7C1933" w14:textId="77777777" w:rsidR="004A4B5D" w:rsidRPr="009150AB" w:rsidRDefault="0091162A" w:rsidP="009150AB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I, II, </w:t>
      </w:r>
      <w:r w:rsidR="004A4B5D" w:rsidRPr="009150AB">
        <w:rPr>
          <w:rFonts w:ascii="Times New Roman" w:hAnsi="Times New Roman" w:cs="Times New Roman"/>
          <w:b/>
          <w:sz w:val="24"/>
          <w:szCs w:val="24"/>
        </w:rPr>
        <w:t>III: Early</w:t>
      </w:r>
      <w:r w:rsidR="007363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3B71">
        <w:rPr>
          <w:rFonts w:ascii="Times New Roman" w:hAnsi="Times New Roman" w:cs="Times New Roman"/>
          <w:b/>
          <w:sz w:val="24"/>
          <w:szCs w:val="24"/>
        </w:rPr>
        <w:t xml:space="preserve">Colonial Period </w:t>
      </w:r>
      <w:r w:rsidR="004A4B5D" w:rsidRPr="009150AB">
        <w:rPr>
          <w:rFonts w:ascii="Times New Roman" w:hAnsi="Times New Roman" w:cs="Times New Roman"/>
          <w:b/>
          <w:sz w:val="24"/>
          <w:szCs w:val="24"/>
        </w:rPr>
        <w:t>(through midterm)</w:t>
      </w:r>
    </w:p>
    <w:p w14:paraId="21DF8B93" w14:textId="77777777" w:rsidR="004A4B5D" w:rsidRPr="009150AB" w:rsidRDefault="004A4B5D" w:rsidP="0091162A">
      <w:pPr>
        <w:pStyle w:val="PlainText"/>
        <w:spacing w:line="120" w:lineRule="exact"/>
        <w:rPr>
          <w:rFonts w:ascii="Times New Roman" w:hAnsi="Times New Roman" w:cs="Times New Roman"/>
          <w:sz w:val="24"/>
          <w:szCs w:val="24"/>
        </w:rPr>
      </w:pPr>
      <w:r w:rsidRPr="009150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FA5C46" w14:textId="77777777" w:rsidR="009150AB" w:rsidRPr="00442812" w:rsidRDefault="009150AB" w:rsidP="0091162A">
      <w:pPr>
        <w:pStyle w:val="PlainText"/>
        <w:spacing w:line="120" w:lineRule="exact"/>
        <w:rPr>
          <w:rFonts w:ascii="Times New Roman" w:hAnsi="Times New Roman" w:cs="Times New Roman"/>
          <w:sz w:val="24"/>
          <w:szCs w:val="24"/>
        </w:rPr>
        <w:sectPr w:rsidR="009150AB" w:rsidRPr="00442812" w:rsidSect="00953B71">
          <w:headerReference w:type="default" r:id="rId6"/>
          <w:pgSz w:w="12240" w:h="15840" w:code="1"/>
          <w:pgMar w:top="1080" w:right="1080" w:bottom="1080" w:left="1080" w:header="720" w:footer="720" w:gutter="0"/>
          <w:cols w:space="720"/>
          <w:docGrid w:linePitch="360"/>
        </w:sectPr>
      </w:pPr>
    </w:p>
    <w:p w14:paraId="7AB2A30C" w14:textId="77777777" w:rsidR="004A4B5D" w:rsidRPr="009150AB" w:rsidRDefault="004A4B5D" w:rsidP="00051E46">
      <w:pPr>
        <w:pStyle w:val="PlainText"/>
        <w:rPr>
          <w:rFonts w:ascii="Times New Roman" w:hAnsi="Times New Roman" w:cs="Times New Roman"/>
          <w:sz w:val="24"/>
          <w:szCs w:val="24"/>
          <w:lang w:val="pt-BR"/>
        </w:rPr>
      </w:pPr>
      <w:r w:rsidRPr="009150AB">
        <w:rPr>
          <w:rFonts w:ascii="Times New Roman" w:hAnsi="Times New Roman" w:cs="Times New Roman"/>
          <w:sz w:val="24"/>
          <w:szCs w:val="24"/>
          <w:lang w:val="pt-BR"/>
        </w:rPr>
        <w:t>Reconquista</w:t>
      </w:r>
    </w:p>
    <w:p w14:paraId="3225F759" w14:textId="77777777" w:rsidR="004A4B5D" w:rsidRPr="009150AB" w:rsidRDefault="004A4B5D" w:rsidP="00051E46">
      <w:pPr>
        <w:pStyle w:val="PlainText"/>
        <w:rPr>
          <w:rFonts w:ascii="Times New Roman" w:hAnsi="Times New Roman" w:cs="Times New Roman"/>
          <w:sz w:val="24"/>
          <w:szCs w:val="24"/>
          <w:lang w:val="pt-BR"/>
        </w:rPr>
      </w:pPr>
      <w:r w:rsidRPr="009150AB">
        <w:rPr>
          <w:rFonts w:ascii="Times New Roman" w:hAnsi="Times New Roman" w:cs="Times New Roman"/>
          <w:sz w:val="24"/>
          <w:szCs w:val="24"/>
          <w:lang w:val="pt-BR"/>
        </w:rPr>
        <w:t>Feitoria</w:t>
      </w:r>
    </w:p>
    <w:p w14:paraId="758EF210" w14:textId="77777777" w:rsidR="004A4B5D" w:rsidRPr="009150AB" w:rsidRDefault="004A4B5D" w:rsidP="00051E46">
      <w:pPr>
        <w:pStyle w:val="PlainText"/>
        <w:rPr>
          <w:rFonts w:ascii="Times New Roman" w:hAnsi="Times New Roman" w:cs="Times New Roman"/>
          <w:sz w:val="24"/>
          <w:szCs w:val="24"/>
          <w:lang w:val="pt-BR"/>
        </w:rPr>
      </w:pPr>
      <w:r w:rsidRPr="009150AB">
        <w:rPr>
          <w:rFonts w:ascii="Times New Roman" w:hAnsi="Times New Roman" w:cs="Times New Roman"/>
          <w:sz w:val="24"/>
          <w:szCs w:val="24"/>
          <w:lang w:val="pt-BR"/>
        </w:rPr>
        <w:t>Bartolomé de las Casas</w:t>
      </w:r>
    </w:p>
    <w:p w14:paraId="07E93CC3" w14:textId="77777777" w:rsidR="004A4B5D" w:rsidRPr="009150AB" w:rsidRDefault="004A4B5D" w:rsidP="00051E46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spellStart"/>
      <w:r w:rsidRPr="009150AB">
        <w:rPr>
          <w:rFonts w:ascii="Times New Roman" w:hAnsi="Times New Roman" w:cs="Times New Roman"/>
          <w:sz w:val="24"/>
          <w:szCs w:val="24"/>
        </w:rPr>
        <w:t>Requerimiento</w:t>
      </w:r>
      <w:proofErr w:type="spellEnd"/>
    </w:p>
    <w:p w14:paraId="19CCBC84" w14:textId="77777777" w:rsidR="004A4B5D" w:rsidRPr="009150AB" w:rsidRDefault="004A4B5D" w:rsidP="00051E4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9150AB">
        <w:rPr>
          <w:rFonts w:ascii="Times New Roman" w:hAnsi="Times New Roman" w:cs="Times New Roman"/>
          <w:sz w:val="24"/>
          <w:szCs w:val="24"/>
        </w:rPr>
        <w:t>“Book of Prophecies”</w:t>
      </w:r>
    </w:p>
    <w:p w14:paraId="5E68C5DB" w14:textId="77777777" w:rsidR="004A4B5D" w:rsidRPr="009150AB" w:rsidRDefault="004A4B5D" w:rsidP="00051E4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9150AB">
        <w:rPr>
          <w:rFonts w:ascii="Times New Roman" w:hAnsi="Times New Roman" w:cs="Times New Roman"/>
          <w:sz w:val="24"/>
          <w:szCs w:val="24"/>
        </w:rPr>
        <w:t>Huitzilopochtli</w:t>
      </w:r>
    </w:p>
    <w:p w14:paraId="747B3B59" w14:textId="77777777" w:rsidR="004A4B5D" w:rsidRPr="009150AB" w:rsidRDefault="004A4B5D" w:rsidP="00051E4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9150AB">
        <w:rPr>
          <w:rFonts w:ascii="Times New Roman" w:hAnsi="Times New Roman" w:cs="Times New Roman"/>
          <w:sz w:val="24"/>
          <w:szCs w:val="24"/>
        </w:rPr>
        <w:t>Tenochtitlan</w:t>
      </w:r>
    </w:p>
    <w:p w14:paraId="36A0A88A" w14:textId="77777777" w:rsidR="0091162A" w:rsidRPr="003B4D31" w:rsidRDefault="0091162A" w:rsidP="00051E46">
      <w:pPr>
        <w:pStyle w:val="PlainText"/>
        <w:rPr>
          <w:rFonts w:ascii="Times New Roman" w:hAnsi="Times New Roman" w:cs="Times New Roman"/>
          <w:sz w:val="24"/>
          <w:szCs w:val="24"/>
          <w:lang w:val="pt-BR"/>
        </w:rPr>
      </w:pPr>
      <w:r w:rsidRPr="003B4D31">
        <w:rPr>
          <w:rFonts w:ascii="Times New Roman" w:hAnsi="Times New Roman" w:cs="Times New Roman"/>
          <w:sz w:val="24"/>
          <w:szCs w:val="24"/>
          <w:lang w:val="pt-BR"/>
        </w:rPr>
        <w:t>Quetzalcoatl</w:t>
      </w:r>
    </w:p>
    <w:p w14:paraId="4C6E7C7D" w14:textId="77777777" w:rsidR="004A4B5D" w:rsidRPr="003B4D31" w:rsidRDefault="004A4B5D" w:rsidP="00051E46">
      <w:pPr>
        <w:pStyle w:val="PlainText"/>
        <w:rPr>
          <w:rFonts w:ascii="Times New Roman" w:hAnsi="Times New Roman" w:cs="Times New Roman"/>
          <w:sz w:val="24"/>
          <w:szCs w:val="24"/>
          <w:lang w:val="pt-BR"/>
        </w:rPr>
      </w:pPr>
      <w:r w:rsidRPr="003B4D31">
        <w:rPr>
          <w:rFonts w:ascii="Times New Roman" w:hAnsi="Times New Roman" w:cs="Times New Roman"/>
          <w:sz w:val="24"/>
          <w:szCs w:val="24"/>
          <w:lang w:val="pt-BR"/>
        </w:rPr>
        <w:t>Hernán Cortés</w:t>
      </w:r>
    </w:p>
    <w:p w14:paraId="45AAB6C1" w14:textId="77777777" w:rsidR="004A4B5D" w:rsidRPr="009150AB" w:rsidRDefault="004A4B5D" w:rsidP="00051E46">
      <w:pPr>
        <w:pStyle w:val="PlainText"/>
        <w:rPr>
          <w:rFonts w:ascii="Times New Roman" w:hAnsi="Times New Roman" w:cs="Times New Roman"/>
          <w:sz w:val="24"/>
          <w:szCs w:val="24"/>
          <w:lang w:val="pt-BR"/>
        </w:rPr>
      </w:pPr>
      <w:r w:rsidRPr="009150AB">
        <w:rPr>
          <w:rFonts w:ascii="Times New Roman" w:hAnsi="Times New Roman" w:cs="Times New Roman"/>
          <w:sz w:val="24"/>
          <w:szCs w:val="24"/>
          <w:lang w:val="pt-BR"/>
        </w:rPr>
        <w:t>Jerónimo de Aguilar</w:t>
      </w:r>
    </w:p>
    <w:p w14:paraId="4131E0CE" w14:textId="77777777" w:rsidR="004A4B5D" w:rsidRPr="009150AB" w:rsidRDefault="004A4B5D" w:rsidP="00051E46">
      <w:pPr>
        <w:pStyle w:val="PlainText"/>
        <w:rPr>
          <w:rFonts w:ascii="Times New Roman" w:hAnsi="Times New Roman" w:cs="Times New Roman"/>
          <w:sz w:val="24"/>
          <w:szCs w:val="24"/>
          <w:lang w:val="pt-BR"/>
        </w:rPr>
      </w:pPr>
      <w:r w:rsidRPr="009150AB">
        <w:rPr>
          <w:rFonts w:ascii="Times New Roman" w:hAnsi="Times New Roman" w:cs="Times New Roman"/>
          <w:sz w:val="24"/>
          <w:szCs w:val="24"/>
          <w:lang w:val="pt-BR"/>
        </w:rPr>
        <w:t>Tlaxcalans</w:t>
      </w:r>
    </w:p>
    <w:p w14:paraId="318A1EBF" w14:textId="77777777" w:rsidR="004A4B5D" w:rsidRPr="009150AB" w:rsidRDefault="004A4B5D" w:rsidP="00051E46">
      <w:pPr>
        <w:pStyle w:val="PlainText"/>
        <w:rPr>
          <w:rFonts w:ascii="Times New Roman" w:hAnsi="Times New Roman" w:cs="Times New Roman"/>
          <w:sz w:val="24"/>
          <w:szCs w:val="24"/>
          <w:lang w:val="pt-BR"/>
        </w:rPr>
      </w:pPr>
      <w:r w:rsidRPr="009150AB">
        <w:rPr>
          <w:rFonts w:ascii="Times New Roman" w:hAnsi="Times New Roman" w:cs="Times New Roman"/>
          <w:sz w:val="24"/>
          <w:szCs w:val="24"/>
          <w:lang w:val="pt-BR"/>
        </w:rPr>
        <w:t>Francisco Pizzaro</w:t>
      </w:r>
    </w:p>
    <w:p w14:paraId="1ACA4C0C" w14:textId="77777777" w:rsidR="004A4B5D" w:rsidRPr="009150AB" w:rsidRDefault="004A4B5D" w:rsidP="00051E46">
      <w:pPr>
        <w:pStyle w:val="PlainText"/>
        <w:rPr>
          <w:rFonts w:ascii="Times New Roman" w:hAnsi="Times New Roman" w:cs="Times New Roman"/>
          <w:sz w:val="24"/>
          <w:szCs w:val="24"/>
          <w:lang w:val="pt-BR"/>
        </w:rPr>
      </w:pPr>
      <w:r w:rsidRPr="009150AB">
        <w:rPr>
          <w:rFonts w:ascii="Times New Roman" w:hAnsi="Times New Roman" w:cs="Times New Roman"/>
          <w:sz w:val="24"/>
          <w:szCs w:val="24"/>
          <w:lang w:val="pt-BR"/>
        </w:rPr>
        <w:t>Diego de Almagro</w:t>
      </w:r>
    </w:p>
    <w:p w14:paraId="5DD426D9" w14:textId="77777777" w:rsidR="004A4B5D" w:rsidRPr="009150AB" w:rsidRDefault="004A4B5D" w:rsidP="00051E46">
      <w:pPr>
        <w:pStyle w:val="PlainText"/>
        <w:rPr>
          <w:rFonts w:ascii="Times New Roman" w:hAnsi="Times New Roman" w:cs="Times New Roman"/>
          <w:sz w:val="24"/>
          <w:szCs w:val="24"/>
          <w:lang w:val="pt-BR"/>
        </w:rPr>
      </w:pPr>
      <w:r w:rsidRPr="009150AB">
        <w:rPr>
          <w:rFonts w:ascii="Times New Roman" w:hAnsi="Times New Roman" w:cs="Times New Roman"/>
          <w:sz w:val="24"/>
          <w:szCs w:val="24"/>
          <w:lang w:val="pt-BR"/>
        </w:rPr>
        <w:t>Inka</w:t>
      </w:r>
    </w:p>
    <w:p w14:paraId="2EE33F68" w14:textId="77777777" w:rsidR="004A4B5D" w:rsidRPr="009150AB" w:rsidRDefault="004A4B5D" w:rsidP="00051E46">
      <w:pPr>
        <w:pStyle w:val="PlainText"/>
        <w:rPr>
          <w:rFonts w:ascii="Times New Roman" w:hAnsi="Times New Roman" w:cs="Times New Roman"/>
          <w:sz w:val="24"/>
          <w:szCs w:val="24"/>
          <w:lang w:val="pt-BR"/>
        </w:rPr>
      </w:pPr>
      <w:r w:rsidRPr="009150AB">
        <w:rPr>
          <w:rFonts w:ascii="Times New Roman" w:hAnsi="Times New Roman" w:cs="Times New Roman"/>
          <w:sz w:val="24"/>
          <w:szCs w:val="24"/>
          <w:lang w:val="pt-BR"/>
        </w:rPr>
        <w:t>Atahualpa</w:t>
      </w:r>
    </w:p>
    <w:p w14:paraId="5F0433D3" w14:textId="77777777" w:rsidR="004A4B5D" w:rsidRPr="009150AB" w:rsidRDefault="004A4B5D" w:rsidP="00051E46">
      <w:pPr>
        <w:pStyle w:val="PlainText"/>
        <w:rPr>
          <w:rFonts w:ascii="Times New Roman" w:hAnsi="Times New Roman" w:cs="Times New Roman"/>
          <w:sz w:val="24"/>
          <w:szCs w:val="24"/>
          <w:lang w:val="pt-BR"/>
        </w:rPr>
      </w:pPr>
      <w:r w:rsidRPr="009150AB">
        <w:rPr>
          <w:rFonts w:ascii="Times New Roman" w:hAnsi="Times New Roman" w:cs="Times New Roman"/>
          <w:sz w:val="24"/>
          <w:szCs w:val="24"/>
          <w:lang w:val="pt-BR"/>
        </w:rPr>
        <w:t>Caudillo</w:t>
      </w:r>
    </w:p>
    <w:p w14:paraId="3F450496" w14:textId="77777777" w:rsidR="004A4B5D" w:rsidRPr="009150AB" w:rsidRDefault="004A4B5D" w:rsidP="00051E46">
      <w:pPr>
        <w:pStyle w:val="PlainText"/>
        <w:rPr>
          <w:rFonts w:ascii="Times New Roman" w:hAnsi="Times New Roman" w:cs="Times New Roman"/>
          <w:sz w:val="24"/>
          <w:szCs w:val="24"/>
          <w:lang w:val="pt-BR"/>
        </w:rPr>
      </w:pPr>
      <w:r w:rsidRPr="009150AB">
        <w:rPr>
          <w:rFonts w:ascii="Times New Roman" w:hAnsi="Times New Roman" w:cs="Times New Roman"/>
          <w:sz w:val="24"/>
          <w:szCs w:val="24"/>
          <w:lang w:val="pt-BR"/>
        </w:rPr>
        <w:t>Pedro Álvares Cabral</w:t>
      </w:r>
    </w:p>
    <w:p w14:paraId="55CDCDA6" w14:textId="77777777" w:rsidR="004A4B5D" w:rsidRPr="003B4D31" w:rsidRDefault="004A4B5D" w:rsidP="00051E46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spellStart"/>
      <w:r w:rsidRPr="003B4D31">
        <w:rPr>
          <w:rFonts w:ascii="Times New Roman" w:hAnsi="Times New Roman" w:cs="Times New Roman"/>
          <w:sz w:val="24"/>
          <w:szCs w:val="24"/>
        </w:rPr>
        <w:t>Degregados</w:t>
      </w:r>
      <w:proofErr w:type="spellEnd"/>
    </w:p>
    <w:p w14:paraId="53574D5E" w14:textId="77777777" w:rsidR="004A4B5D" w:rsidRPr="009150AB" w:rsidRDefault="004A4B5D" w:rsidP="00051E46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spellStart"/>
      <w:r w:rsidRPr="009150AB">
        <w:rPr>
          <w:rFonts w:ascii="Times New Roman" w:hAnsi="Times New Roman" w:cs="Times New Roman"/>
          <w:sz w:val="24"/>
          <w:szCs w:val="24"/>
        </w:rPr>
        <w:t>Donatary</w:t>
      </w:r>
      <w:proofErr w:type="spellEnd"/>
      <w:r w:rsidRPr="009150AB">
        <w:rPr>
          <w:rFonts w:ascii="Times New Roman" w:hAnsi="Times New Roman" w:cs="Times New Roman"/>
          <w:sz w:val="24"/>
          <w:szCs w:val="24"/>
        </w:rPr>
        <w:t xml:space="preserve"> Captaincies</w:t>
      </w:r>
    </w:p>
    <w:p w14:paraId="573FF6D9" w14:textId="77777777" w:rsidR="004A4B5D" w:rsidRPr="009150AB" w:rsidRDefault="009E0322" w:rsidP="00051E4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Christians</w:t>
      </w:r>
    </w:p>
    <w:p w14:paraId="4BEDCBA8" w14:textId="77777777" w:rsidR="004A4B5D" w:rsidRPr="009150AB" w:rsidRDefault="004A4B5D" w:rsidP="00051E4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9150AB">
        <w:rPr>
          <w:rFonts w:ascii="Times New Roman" w:hAnsi="Times New Roman" w:cs="Times New Roman"/>
          <w:sz w:val="24"/>
          <w:szCs w:val="24"/>
        </w:rPr>
        <w:t>War of the Divine Liberation</w:t>
      </w:r>
    </w:p>
    <w:p w14:paraId="7CAACA4A" w14:textId="77777777" w:rsidR="004A4B5D" w:rsidRPr="009150AB" w:rsidRDefault="004A4B5D" w:rsidP="00051E46">
      <w:pPr>
        <w:pStyle w:val="PlainText"/>
        <w:rPr>
          <w:rFonts w:ascii="Times New Roman" w:hAnsi="Times New Roman" w:cs="Times New Roman"/>
          <w:sz w:val="24"/>
          <w:szCs w:val="24"/>
          <w:lang w:val="pt-BR"/>
        </w:rPr>
      </w:pPr>
      <w:r w:rsidRPr="009150AB">
        <w:rPr>
          <w:rFonts w:ascii="Times New Roman" w:hAnsi="Times New Roman" w:cs="Times New Roman"/>
          <w:sz w:val="24"/>
          <w:szCs w:val="24"/>
          <w:lang w:val="pt-BR"/>
        </w:rPr>
        <w:t>Bandeirante</w:t>
      </w:r>
      <w:r w:rsidR="003B4D31">
        <w:rPr>
          <w:rFonts w:ascii="Times New Roman" w:hAnsi="Times New Roman" w:cs="Times New Roman"/>
          <w:sz w:val="24"/>
          <w:szCs w:val="24"/>
          <w:lang w:val="pt-BR"/>
        </w:rPr>
        <w:t>s</w:t>
      </w:r>
    </w:p>
    <w:p w14:paraId="3F1F660E" w14:textId="77777777" w:rsidR="004A4B5D" w:rsidRPr="009150AB" w:rsidRDefault="004A4B5D" w:rsidP="00051E46">
      <w:pPr>
        <w:pStyle w:val="PlainText"/>
        <w:rPr>
          <w:rFonts w:ascii="Times New Roman" w:hAnsi="Times New Roman" w:cs="Times New Roman"/>
          <w:sz w:val="24"/>
          <w:szCs w:val="24"/>
          <w:lang w:val="pt-BR"/>
        </w:rPr>
      </w:pPr>
      <w:r w:rsidRPr="009150AB">
        <w:rPr>
          <w:rFonts w:ascii="Times New Roman" w:hAnsi="Times New Roman" w:cs="Times New Roman"/>
          <w:sz w:val="24"/>
          <w:szCs w:val="24"/>
          <w:lang w:val="pt-BR"/>
        </w:rPr>
        <w:t>Minas Gerais</w:t>
      </w:r>
    </w:p>
    <w:p w14:paraId="329AF397" w14:textId="77777777" w:rsidR="007363E6" w:rsidRDefault="004A4B5D" w:rsidP="00051E46">
      <w:pPr>
        <w:pStyle w:val="PlainText"/>
        <w:rPr>
          <w:rFonts w:ascii="Times New Roman" w:hAnsi="Times New Roman" w:cs="Times New Roman"/>
          <w:sz w:val="24"/>
          <w:szCs w:val="24"/>
          <w:lang w:val="pt-BR"/>
        </w:rPr>
        <w:sectPr w:rsidR="007363E6" w:rsidSect="00953B71">
          <w:type w:val="continuous"/>
          <w:pgSz w:w="12240" w:h="15840" w:code="1"/>
          <w:pgMar w:top="720" w:right="1080" w:bottom="720" w:left="1080" w:header="720" w:footer="720" w:gutter="0"/>
          <w:cols w:num="3" w:space="720"/>
          <w:docGrid w:linePitch="360"/>
        </w:sectPr>
      </w:pPr>
      <w:r w:rsidRPr="009150AB">
        <w:rPr>
          <w:rFonts w:ascii="Times New Roman" w:hAnsi="Times New Roman" w:cs="Times New Roman"/>
          <w:sz w:val="24"/>
          <w:szCs w:val="24"/>
          <w:lang w:val="pt-BR"/>
        </w:rPr>
        <w:t>Methuen Treaty</w:t>
      </w:r>
    </w:p>
    <w:p w14:paraId="7D7FACC9" w14:textId="77777777" w:rsidR="004A4B5D" w:rsidRPr="009150AB" w:rsidRDefault="004A4B5D" w:rsidP="00051E46">
      <w:pPr>
        <w:pStyle w:val="PlainText"/>
        <w:rPr>
          <w:rFonts w:ascii="Times New Roman" w:hAnsi="Times New Roman" w:cs="Times New Roman"/>
          <w:sz w:val="24"/>
          <w:szCs w:val="24"/>
          <w:lang w:val="pt-BR"/>
        </w:rPr>
      </w:pPr>
    </w:p>
    <w:p w14:paraId="26149F6B" w14:textId="77777777" w:rsidR="007363E6" w:rsidRPr="003B4D31" w:rsidRDefault="007363E6" w:rsidP="009150AB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0034A437" w14:textId="77777777" w:rsidR="009150AB" w:rsidRPr="009150AB" w:rsidRDefault="009150AB" w:rsidP="0091162A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0AB">
        <w:rPr>
          <w:rFonts w:ascii="Times New Roman" w:hAnsi="Times New Roman" w:cs="Times New Roman"/>
          <w:b/>
          <w:sz w:val="24"/>
          <w:szCs w:val="24"/>
        </w:rPr>
        <w:t>IV.  Patterns of Society and Economy</w:t>
      </w:r>
    </w:p>
    <w:p w14:paraId="7E8C8B5F" w14:textId="77777777" w:rsidR="009150AB" w:rsidRPr="003B4D31" w:rsidRDefault="009150AB" w:rsidP="0091162A">
      <w:pPr>
        <w:pStyle w:val="PlainText"/>
        <w:spacing w:line="120" w:lineRule="exact"/>
        <w:rPr>
          <w:rFonts w:ascii="Times New Roman" w:hAnsi="Times New Roman" w:cs="Times New Roman"/>
          <w:sz w:val="24"/>
          <w:szCs w:val="24"/>
        </w:rPr>
      </w:pPr>
    </w:p>
    <w:p w14:paraId="70CBC0F5" w14:textId="77777777" w:rsidR="0091162A" w:rsidRPr="003B4D31" w:rsidRDefault="0091162A" w:rsidP="0091162A">
      <w:pPr>
        <w:pStyle w:val="PlainText"/>
        <w:spacing w:line="120" w:lineRule="exact"/>
        <w:rPr>
          <w:rFonts w:ascii="Times New Roman" w:hAnsi="Times New Roman" w:cs="Times New Roman"/>
          <w:sz w:val="24"/>
          <w:szCs w:val="24"/>
        </w:rPr>
        <w:sectPr w:rsidR="0091162A" w:rsidRPr="003B4D31" w:rsidSect="00953B71">
          <w:type w:val="continuous"/>
          <w:pgSz w:w="12240" w:h="15840" w:code="1"/>
          <w:pgMar w:top="720" w:right="1080" w:bottom="720" w:left="1080" w:header="720" w:footer="720" w:gutter="0"/>
          <w:cols w:space="720"/>
          <w:docGrid w:linePitch="360"/>
        </w:sectPr>
      </w:pPr>
    </w:p>
    <w:p w14:paraId="53B6728F" w14:textId="77777777" w:rsidR="004A4B5D" w:rsidRPr="009150AB" w:rsidRDefault="004A4B5D" w:rsidP="00051E46">
      <w:pPr>
        <w:pStyle w:val="PlainText"/>
        <w:rPr>
          <w:rFonts w:ascii="Times New Roman" w:hAnsi="Times New Roman" w:cs="Times New Roman"/>
          <w:sz w:val="24"/>
          <w:szCs w:val="24"/>
          <w:lang w:val="pt-BR"/>
        </w:rPr>
      </w:pPr>
      <w:r w:rsidRPr="009150AB">
        <w:rPr>
          <w:rFonts w:ascii="Times New Roman" w:hAnsi="Times New Roman" w:cs="Times New Roman"/>
          <w:sz w:val="24"/>
          <w:szCs w:val="24"/>
          <w:lang w:val="pt-BR"/>
        </w:rPr>
        <w:t>Don Luís de Velasco</w:t>
      </w:r>
    </w:p>
    <w:p w14:paraId="1955C606" w14:textId="77777777" w:rsidR="004A4B5D" w:rsidRPr="009150AB" w:rsidRDefault="003B4D31" w:rsidP="00051E46">
      <w:pPr>
        <w:pStyle w:val="PlainText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João de Sous</w:t>
      </w:r>
      <w:r w:rsidR="004A4B5D" w:rsidRPr="009150AB">
        <w:rPr>
          <w:rFonts w:ascii="Times New Roman" w:hAnsi="Times New Roman" w:cs="Times New Roman"/>
          <w:sz w:val="24"/>
          <w:szCs w:val="24"/>
          <w:lang w:val="pt-BR"/>
        </w:rPr>
        <w:t>a</w:t>
      </w:r>
    </w:p>
    <w:p w14:paraId="0A9A8124" w14:textId="77777777" w:rsidR="004A4B5D" w:rsidRPr="003B4D31" w:rsidRDefault="004A4B5D" w:rsidP="00051E46">
      <w:pPr>
        <w:pStyle w:val="PlainText"/>
        <w:rPr>
          <w:rFonts w:ascii="Times New Roman" w:hAnsi="Times New Roman" w:cs="Times New Roman"/>
          <w:sz w:val="24"/>
          <w:szCs w:val="24"/>
          <w:lang w:val="pt-BR"/>
        </w:rPr>
      </w:pPr>
      <w:r w:rsidRPr="003B4D31">
        <w:rPr>
          <w:rFonts w:ascii="Times New Roman" w:hAnsi="Times New Roman" w:cs="Times New Roman"/>
          <w:sz w:val="24"/>
          <w:szCs w:val="24"/>
          <w:lang w:val="pt-BR"/>
        </w:rPr>
        <w:t>Council of Indies</w:t>
      </w:r>
    </w:p>
    <w:p w14:paraId="6458F4F4" w14:textId="77777777" w:rsidR="004A4B5D" w:rsidRPr="003B4D31" w:rsidRDefault="004A4B5D" w:rsidP="00051E46">
      <w:pPr>
        <w:pStyle w:val="PlainText"/>
        <w:rPr>
          <w:rFonts w:ascii="Times New Roman" w:hAnsi="Times New Roman" w:cs="Times New Roman"/>
          <w:sz w:val="24"/>
          <w:szCs w:val="24"/>
          <w:lang w:val="pt-BR"/>
        </w:rPr>
      </w:pPr>
      <w:r w:rsidRPr="003B4D31">
        <w:rPr>
          <w:rFonts w:ascii="Times New Roman" w:hAnsi="Times New Roman" w:cs="Times New Roman"/>
          <w:sz w:val="24"/>
          <w:szCs w:val="24"/>
          <w:lang w:val="pt-BR"/>
        </w:rPr>
        <w:t>Audiencias</w:t>
      </w:r>
    </w:p>
    <w:p w14:paraId="43BA1B4B" w14:textId="77777777" w:rsidR="004A4B5D" w:rsidRPr="009150AB" w:rsidRDefault="004A4B5D" w:rsidP="00051E46">
      <w:pPr>
        <w:pStyle w:val="PlainText"/>
        <w:rPr>
          <w:rFonts w:ascii="Times New Roman" w:hAnsi="Times New Roman" w:cs="Times New Roman"/>
          <w:sz w:val="24"/>
          <w:szCs w:val="24"/>
          <w:lang w:val="pt-BR"/>
        </w:rPr>
      </w:pPr>
      <w:r w:rsidRPr="009150AB">
        <w:rPr>
          <w:rFonts w:ascii="Times New Roman" w:hAnsi="Times New Roman" w:cs="Times New Roman"/>
          <w:sz w:val="24"/>
          <w:szCs w:val="24"/>
          <w:lang w:val="pt-BR"/>
        </w:rPr>
        <w:t>Rodrigo César de Meneses</w:t>
      </w:r>
    </w:p>
    <w:p w14:paraId="55B5E03D" w14:textId="77777777" w:rsidR="004A4B5D" w:rsidRPr="009150AB" w:rsidRDefault="007D65B5" w:rsidP="00051E46">
      <w:pPr>
        <w:pStyle w:val="PlainText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“Motolinía”</w:t>
      </w:r>
    </w:p>
    <w:p w14:paraId="3D6875C0" w14:textId="77777777" w:rsidR="004A4B5D" w:rsidRPr="009150AB" w:rsidRDefault="004A4B5D" w:rsidP="00051E46">
      <w:pPr>
        <w:pStyle w:val="PlainText"/>
        <w:rPr>
          <w:rFonts w:ascii="Times New Roman" w:hAnsi="Times New Roman" w:cs="Times New Roman"/>
          <w:sz w:val="24"/>
          <w:szCs w:val="24"/>
          <w:lang w:val="pt-BR"/>
        </w:rPr>
      </w:pPr>
      <w:r w:rsidRPr="009150AB">
        <w:rPr>
          <w:rFonts w:ascii="Times New Roman" w:hAnsi="Times New Roman" w:cs="Times New Roman"/>
          <w:sz w:val="24"/>
          <w:szCs w:val="24"/>
          <w:lang w:val="pt-BR"/>
        </w:rPr>
        <w:t>Juan Diego</w:t>
      </w:r>
    </w:p>
    <w:p w14:paraId="6B7A2EAC" w14:textId="77777777" w:rsidR="004A4B5D" w:rsidRPr="009150AB" w:rsidRDefault="004A4B5D" w:rsidP="00051E46">
      <w:pPr>
        <w:pStyle w:val="PlainText"/>
        <w:rPr>
          <w:rFonts w:ascii="Times New Roman" w:hAnsi="Times New Roman" w:cs="Times New Roman"/>
          <w:sz w:val="24"/>
          <w:szCs w:val="24"/>
          <w:lang w:val="pt-BR"/>
        </w:rPr>
      </w:pPr>
      <w:r w:rsidRPr="009150AB">
        <w:rPr>
          <w:rFonts w:ascii="Times New Roman" w:hAnsi="Times New Roman" w:cs="Times New Roman"/>
          <w:sz w:val="24"/>
          <w:szCs w:val="24"/>
          <w:lang w:val="pt-BR"/>
        </w:rPr>
        <w:t>Santo Oficio</w:t>
      </w:r>
    </w:p>
    <w:p w14:paraId="495D7A37" w14:textId="77777777" w:rsidR="004A4B5D" w:rsidRPr="009150AB" w:rsidRDefault="004628AF" w:rsidP="00051E46">
      <w:pPr>
        <w:pStyle w:val="PlainText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Cofradías</w:t>
      </w:r>
    </w:p>
    <w:p w14:paraId="22266207" w14:textId="77777777" w:rsidR="004A4B5D" w:rsidRPr="003B4D31" w:rsidRDefault="004A4B5D" w:rsidP="00051E46">
      <w:pPr>
        <w:pStyle w:val="PlainText"/>
        <w:rPr>
          <w:rFonts w:ascii="Times New Roman" w:hAnsi="Times New Roman" w:cs="Times New Roman"/>
          <w:sz w:val="24"/>
          <w:szCs w:val="24"/>
          <w:lang w:val="pt-BR"/>
        </w:rPr>
      </w:pPr>
      <w:r w:rsidRPr="003B4D31">
        <w:rPr>
          <w:rFonts w:ascii="Times New Roman" w:hAnsi="Times New Roman" w:cs="Times New Roman"/>
          <w:sz w:val="24"/>
          <w:szCs w:val="24"/>
          <w:lang w:val="pt-BR"/>
        </w:rPr>
        <w:t>Machismo</w:t>
      </w:r>
    </w:p>
    <w:p w14:paraId="358B7C69" w14:textId="77777777" w:rsidR="004A4B5D" w:rsidRPr="003B4D31" w:rsidRDefault="004A4B5D" w:rsidP="00051E46">
      <w:pPr>
        <w:pStyle w:val="PlainText"/>
        <w:rPr>
          <w:rFonts w:ascii="Times New Roman" w:hAnsi="Times New Roman" w:cs="Times New Roman"/>
          <w:sz w:val="24"/>
          <w:szCs w:val="24"/>
          <w:lang w:val="pt-BR"/>
        </w:rPr>
      </w:pPr>
      <w:r w:rsidRPr="003B4D31">
        <w:rPr>
          <w:rFonts w:ascii="Times New Roman" w:hAnsi="Times New Roman" w:cs="Times New Roman"/>
          <w:sz w:val="24"/>
          <w:szCs w:val="24"/>
          <w:lang w:val="pt-BR"/>
        </w:rPr>
        <w:t>Castas</w:t>
      </w:r>
    </w:p>
    <w:p w14:paraId="4330A821" w14:textId="77777777" w:rsidR="004A4B5D" w:rsidRPr="003B4D31" w:rsidRDefault="004A4B5D" w:rsidP="00051E46">
      <w:pPr>
        <w:pStyle w:val="PlainText"/>
        <w:rPr>
          <w:rFonts w:ascii="Times New Roman" w:hAnsi="Times New Roman" w:cs="Times New Roman"/>
          <w:sz w:val="24"/>
          <w:szCs w:val="24"/>
          <w:lang w:val="pt-BR"/>
        </w:rPr>
      </w:pPr>
      <w:r w:rsidRPr="003B4D31">
        <w:rPr>
          <w:rFonts w:ascii="Times New Roman" w:hAnsi="Times New Roman" w:cs="Times New Roman"/>
          <w:sz w:val="24"/>
          <w:szCs w:val="24"/>
          <w:lang w:val="pt-BR"/>
        </w:rPr>
        <w:t>Mestizo</w:t>
      </w:r>
    </w:p>
    <w:p w14:paraId="3CAEC79D" w14:textId="77777777" w:rsidR="004A4B5D" w:rsidRPr="003B4D31" w:rsidRDefault="004A4B5D" w:rsidP="00051E46">
      <w:pPr>
        <w:pStyle w:val="PlainText"/>
        <w:rPr>
          <w:rFonts w:ascii="Times New Roman" w:hAnsi="Times New Roman" w:cs="Times New Roman"/>
          <w:sz w:val="24"/>
          <w:szCs w:val="24"/>
          <w:lang w:val="pt-BR"/>
        </w:rPr>
      </w:pPr>
      <w:r w:rsidRPr="003B4D31">
        <w:rPr>
          <w:rFonts w:ascii="Times New Roman" w:hAnsi="Times New Roman" w:cs="Times New Roman"/>
          <w:sz w:val="24"/>
          <w:szCs w:val="24"/>
          <w:lang w:val="pt-BR"/>
        </w:rPr>
        <w:t>Mulatto</w:t>
      </w:r>
    </w:p>
    <w:p w14:paraId="182CB2C5" w14:textId="77777777" w:rsidR="004A4B5D" w:rsidRPr="009150AB" w:rsidRDefault="004A4B5D" w:rsidP="00051E46">
      <w:pPr>
        <w:pStyle w:val="PlainText"/>
        <w:rPr>
          <w:rFonts w:ascii="Times New Roman" w:hAnsi="Times New Roman" w:cs="Times New Roman"/>
          <w:sz w:val="24"/>
          <w:szCs w:val="24"/>
          <w:lang w:val="pt-BR"/>
        </w:rPr>
      </w:pPr>
      <w:r w:rsidRPr="009150AB">
        <w:rPr>
          <w:rFonts w:ascii="Times New Roman" w:hAnsi="Times New Roman" w:cs="Times New Roman"/>
          <w:sz w:val="24"/>
          <w:szCs w:val="24"/>
          <w:lang w:val="pt-BR"/>
        </w:rPr>
        <w:t>Castizo</w:t>
      </w:r>
    </w:p>
    <w:p w14:paraId="05D2F627" w14:textId="77777777" w:rsidR="004A4B5D" w:rsidRPr="009150AB" w:rsidRDefault="004A4B5D" w:rsidP="00051E46">
      <w:pPr>
        <w:pStyle w:val="PlainText"/>
        <w:rPr>
          <w:rFonts w:ascii="Times New Roman" w:hAnsi="Times New Roman" w:cs="Times New Roman"/>
          <w:sz w:val="24"/>
          <w:szCs w:val="24"/>
          <w:lang w:val="pt-BR"/>
        </w:rPr>
      </w:pPr>
      <w:r w:rsidRPr="009150AB">
        <w:rPr>
          <w:rFonts w:ascii="Times New Roman" w:hAnsi="Times New Roman" w:cs="Times New Roman"/>
          <w:sz w:val="24"/>
          <w:szCs w:val="24"/>
          <w:lang w:val="pt-BR"/>
        </w:rPr>
        <w:t>Santa Rosa of Lima</w:t>
      </w:r>
    </w:p>
    <w:p w14:paraId="0939EDB2" w14:textId="77777777" w:rsidR="004A4B5D" w:rsidRPr="009150AB" w:rsidRDefault="003B4D31" w:rsidP="00051E46">
      <w:pPr>
        <w:pStyle w:val="PlainText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Sor Juana Iné</w:t>
      </w:r>
      <w:r w:rsidR="004A4B5D" w:rsidRPr="009150AB">
        <w:rPr>
          <w:rFonts w:ascii="Times New Roman" w:hAnsi="Times New Roman" w:cs="Times New Roman"/>
          <w:sz w:val="24"/>
          <w:szCs w:val="24"/>
          <w:lang w:val="pt-BR"/>
        </w:rPr>
        <w:t>s de la Cruz</w:t>
      </w:r>
    </w:p>
    <w:p w14:paraId="0E6069A2" w14:textId="77777777" w:rsidR="004A4B5D" w:rsidRPr="009150AB" w:rsidRDefault="004A4B5D" w:rsidP="00051E46">
      <w:pPr>
        <w:pStyle w:val="PlainText"/>
        <w:rPr>
          <w:rFonts w:ascii="Times New Roman" w:hAnsi="Times New Roman" w:cs="Times New Roman"/>
          <w:sz w:val="24"/>
          <w:szCs w:val="24"/>
          <w:lang w:val="pt-BR"/>
        </w:rPr>
      </w:pPr>
      <w:r w:rsidRPr="009150AB">
        <w:rPr>
          <w:rFonts w:ascii="Times New Roman" w:hAnsi="Times New Roman" w:cs="Times New Roman"/>
          <w:sz w:val="24"/>
          <w:szCs w:val="24"/>
          <w:lang w:val="pt-BR"/>
        </w:rPr>
        <w:t>Úrsula Suarez</w:t>
      </w:r>
    </w:p>
    <w:p w14:paraId="23C12686" w14:textId="77777777" w:rsidR="004A4B5D" w:rsidRPr="003B4D31" w:rsidRDefault="004A4B5D" w:rsidP="00051E46">
      <w:pPr>
        <w:pStyle w:val="PlainText"/>
        <w:rPr>
          <w:rFonts w:ascii="Times New Roman" w:hAnsi="Times New Roman" w:cs="Times New Roman"/>
          <w:sz w:val="24"/>
          <w:szCs w:val="24"/>
          <w:lang w:val="pt-BR"/>
        </w:rPr>
      </w:pPr>
      <w:r w:rsidRPr="009150AB">
        <w:rPr>
          <w:rFonts w:ascii="Times New Roman" w:hAnsi="Times New Roman" w:cs="Times New Roman"/>
          <w:sz w:val="24"/>
          <w:szCs w:val="24"/>
          <w:lang w:val="pt-BR"/>
        </w:rPr>
        <w:t>Maize</w:t>
      </w:r>
    </w:p>
    <w:p w14:paraId="43EF9EC6" w14:textId="77777777" w:rsidR="004A4B5D" w:rsidRDefault="004A4B5D" w:rsidP="00051E46">
      <w:pPr>
        <w:pStyle w:val="PlainText"/>
        <w:rPr>
          <w:rFonts w:ascii="Times New Roman" w:hAnsi="Times New Roman" w:cs="Times New Roman"/>
          <w:sz w:val="24"/>
          <w:szCs w:val="24"/>
          <w:lang w:val="pt-BR"/>
        </w:rPr>
      </w:pPr>
      <w:r w:rsidRPr="003B4D31">
        <w:rPr>
          <w:rFonts w:ascii="Times New Roman" w:hAnsi="Times New Roman" w:cs="Times New Roman"/>
          <w:sz w:val="24"/>
          <w:szCs w:val="24"/>
          <w:lang w:val="pt-BR"/>
        </w:rPr>
        <w:t>Potato</w:t>
      </w:r>
    </w:p>
    <w:p w14:paraId="5AAADF54" w14:textId="77777777" w:rsidR="00A76A3C" w:rsidRPr="003B4D31" w:rsidRDefault="00A76A3C" w:rsidP="00051E46">
      <w:pPr>
        <w:pStyle w:val="PlainText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Carrera de Indias</w:t>
      </w:r>
    </w:p>
    <w:p w14:paraId="68468BB4" w14:textId="77777777" w:rsidR="009150AB" w:rsidRPr="008040AE" w:rsidRDefault="00F356F3" w:rsidP="00051E46">
      <w:pPr>
        <w:pStyle w:val="PlainText"/>
        <w:rPr>
          <w:rFonts w:ascii="Times New Roman" w:hAnsi="Times New Roman" w:cs="Times New Roman"/>
          <w:sz w:val="24"/>
          <w:szCs w:val="24"/>
        </w:rPr>
        <w:sectPr w:rsidR="009150AB" w:rsidRPr="008040AE" w:rsidSect="00953B71">
          <w:type w:val="continuous"/>
          <w:pgSz w:w="12240" w:h="15840" w:code="1"/>
          <w:pgMar w:top="720" w:right="1080" w:bottom="720" w:left="1080" w:header="720" w:footer="720" w:gutter="0"/>
          <w:cols w:num="3" w:space="720"/>
          <w:docGrid w:linePitch="360"/>
        </w:sectPr>
      </w:pPr>
      <w:r w:rsidRPr="008040AE">
        <w:rPr>
          <w:rFonts w:ascii="Times New Roman" w:hAnsi="Times New Roman" w:cs="Times New Roman"/>
          <w:sz w:val="24"/>
          <w:szCs w:val="24"/>
        </w:rPr>
        <w:t>“Maré</w:t>
      </w:r>
      <w:r w:rsidR="004A4B5D" w:rsidRPr="00804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B5D" w:rsidRPr="008040AE">
        <w:rPr>
          <w:rFonts w:ascii="Times New Roman" w:hAnsi="Times New Roman" w:cs="Times New Roman"/>
          <w:sz w:val="24"/>
          <w:szCs w:val="24"/>
        </w:rPr>
        <w:t>Clastrum</w:t>
      </w:r>
      <w:proofErr w:type="spellEnd"/>
      <w:r w:rsidR="004A4B5D" w:rsidRPr="008040AE">
        <w:rPr>
          <w:rFonts w:ascii="Times New Roman" w:hAnsi="Times New Roman" w:cs="Times New Roman"/>
          <w:sz w:val="24"/>
          <w:szCs w:val="24"/>
        </w:rPr>
        <w:t>”</w:t>
      </w:r>
    </w:p>
    <w:p w14:paraId="756A71B2" w14:textId="77777777" w:rsidR="004A4B5D" w:rsidRPr="008040AE" w:rsidRDefault="004A4B5D" w:rsidP="00051E4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0F98BCCB" w14:textId="77777777" w:rsidR="009150AB" w:rsidRPr="008040AE" w:rsidRDefault="009150AB" w:rsidP="00051E4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18F666C" w14:textId="77777777" w:rsidR="009150AB" w:rsidRPr="009150AB" w:rsidRDefault="009150AB" w:rsidP="0091162A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0AB">
        <w:rPr>
          <w:rFonts w:ascii="Times New Roman" w:hAnsi="Times New Roman" w:cs="Times New Roman"/>
          <w:b/>
          <w:sz w:val="24"/>
          <w:szCs w:val="24"/>
        </w:rPr>
        <w:t>V.  Latin America in the Eighteenth Century</w:t>
      </w:r>
    </w:p>
    <w:p w14:paraId="255943A8" w14:textId="77777777" w:rsidR="004A4B5D" w:rsidRPr="009150AB" w:rsidRDefault="004A4B5D" w:rsidP="0091162A">
      <w:pPr>
        <w:pStyle w:val="PlainText"/>
        <w:spacing w:line="120" w:lineRule="exact"/>
        <w:rPr>
          <w:rFonts w:ascii="Times New Roman" w:hAnsi="Times New Roman" w:cs="Times New Roman"/>
          <w:sz w:val="24"/>
          <w:szCs w:val="24"/>
        </w:rPr>
      </w:pPr>
    </w:p>
    <w:p w14:paraId="6C8558C6" w14:textId="77777777" w:rsidR="009150AB" w:rsidRDefault="009150AB" w:rsidP="0091162A">
      <w:pPr>
        <w:pStyle w:val="PlainText"/>
        <w:spacing w:line="120" w:lineRule="exact"/>
        <w:rPr>
          <w:rFonts w:ascii="Times New Roman" w:hAnsi="Times New Roman" w:cs="Times New Roman"/>
          <w:sz w:val="24"/>
          <w:szCs w:val="24"/>
        </w:rPr>
        <w:sectPr w:rsidR="009150AB" w:rsidSect="00953B71">
          <w:type w:val="continuous"/>
          <w:pgSz w:w="12240" w:h="15840" w:code="1"/>
          <w:pgMar w:top="720" w:right="1080" w:bottom="720" w:left="1080" w:header="720" w:footer="720" w:gutter="0"/>
          <w:cols w:space="720"/>
          <w:docGrid w:linePitch="360"/>
        </w:sectPr>
      </w:pPr>
    </w:p>
    <w:p w14:paraId="52AB8E7A" w14:textId="77777777" w:rsidR="004A4B5D" w:rsidRPr="009150AB" w:rsidRDefault="004A4B5D" w:rsidP="00051E4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9150AB">
        <w:rPr>
          <w:rFonts w:ascii="Times New Roman" w:hAnsi="Times New Roman" w:cs="Times New Roman"/>
          <w:sz w:val="24"/>
          <w:szCs w:val="24"/>
        </w:rPr>
        <w:t>Charles II</w:t>
      </w:r>
    </w:p>
    <w:p w14:paraId="1A85C38D" w14:textId="77777777" w:rsidR="004A4B5D" w:rsidRPr="009150AB" w:rsidRDefault="004A4B5D" w:rsidP="003B4D31">
      <w:pPr>
        <w:pStyle w:val="PlainText"/>
        <w:ind w:left="360" w:hanging="360"/>
        <w:rPr>
          <w:rFonts w:ascii="Times New Roman" w:hAnsi="Times New Roman" w:cs="Times New Roman"/>
          <w:sz w:val="24"/>
          <w:szCs w:val="24"/>
        </w:rPr>
      </w:pPr>
      <w:r w:rsidRPr="009150AB">
        <w:rPr>
          <w:rFonts w:ascii="Times New Roman" w:hAnsi="Times New Roman" w:cs="Times New Roman"/>
          <w:sz w:val="24"/>
          <w:szCs w:val="24"/>
        </w:rPr>
        <w:t>War of the Spanish Succession</w:t>
      </w:r>
    </w:p>
    <w:p w14:paraId="18ABBAE9" w14:textId="77777777" w:rsidR="007363E6" w:rsidRDefault="007363E6" w:rsidP="00051E4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Philip V</w:t>
      </w:r>
    </w:p>
    <w:p w14:paraId="0F2E4973" w14:textId="77777777" w:rsidR="004A4B5D" w:rsidRPr="009150AB" w:rsidRDefault="004A4B5D" w:rsidP="00051E4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9150AB">
        <w:rPr>
          <w:rFonts w:ascii="Times New Roman" w:hAnsi="Times New Roman" w:cs="Times New Roman"/>
          <w:sz w:val="24"/>
          <w:szCs w:val="24"/>
        </w:rPr>
        <w:t>Asiento</w:t>
      </w:r>
    </w:p>
    <w:p w14:paraId="7DC47B38" w14:textId="77777777" w:rsidR="004A4B5D" w:rsidRPr="009150AB" w:rsidRDefault="004A4B5D" w:rsidP="00051E4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9150AB">
        <w:rPr>
          <w:rFonts w:ascii="Times New Roman" w:hAnsi="Times New Roman" w:cs="Times New Roman"/>
          <w:sz w:val="24"/>
          <w:szCs w:val="24"/>
        </w:rPr>
        <w:t>Bartholomew Roberts</w:t>
      </w:r>
    </w:p>
    <w:p w14:paraId="75B80741" w14:textId="77777777" w:rsidR="004A4B5D" w:rsidRPr="008040AE" w:rsidRDefault="004A4B5D" w:rsidP="00051E4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040AE">
        <w:rPr>
          <w:rFonts w:ascii="Times New Roman" w:hAnsi="Times New Roman" w:cs="Times New Roman"/>
          <w:sz w:val="24"/>
          <w:szCs w:val="24"/>
        </w:rPr>
        <w:t>Anne Bonny</w:t>
      </w:r>
    </w:p>
    <w:p w14:paraId="2FFB48D1" w14:textId="77777777" w:rsidR="004A4B5D" w:rsidRPr="003B4D31" w:rsidRDefault="004A4B5D" w:rsidP="00051E46">
      <w:pPr>
        <w:pStyle w:val="PlainText"/>
        <w:rPr>
          <w:rFonts w:ascii="Times New Roman" w:hAnsi="Times New Roman" w:cs="Times New Roman"/>
          <w:sz w:val="24"/>
          <w:szCs w:val="24"/>
          <w:lang w:val="pt-BR"/>
        </w:rPr>
      </w:pPr>
      <w:r w:rsidRPr="003B4D31">
        <w:rPr>
          <w:rFonts w:ascii="Times New Roman" w:hAnsi="Times New Roman" w:cs="Times New Roman"/>
          <w:sz w:val="24"/>
          <w:szCs w:val="24"/>
          <w:lang w:val="pt-BR"/>
        </w:rPr>
        <w:t>Dona Joana de Mendoça</w:t>
      </w:r>
    </w:p>
    <w:p w14:paraId="56254BAC" w14:textId="77777777" w:rsidR="004A4B5D" w:rsidRPr="008040AE" w:rsidRDefault="004A4B5D" w:rsidP="00051E46">
      <w:pPr>
        <w:pStyle w:val="PlainText"/>
        <w:rPr>
          <w:rFonts w:ascii="Times New Roman" w:hAnsi="Times New Roman" w:cs="Times New Roman"/>
          <w:sz w:val="24"/>
          <w:szCs w:val="24"/>
          <w:lang w:val="pt-BR"/>
        </w:rPr>
      </w:pPr>
      <w:r w:rsidRPr="008040AE">
        <w:rPr>
          <w:rFonts w:ascii="Times New Roman" w:hAnsi="Times New Roman" w:cs="Times New Roman"/>
          <w:sz w:val="24"/>
          <w:szCs w:val="24"/>
          <w:lang w:val="pt-BR"/>
        </w:rPr>
        <w:t>Bourbon Reforms</w:t>
      </w:r>
    </w:p>
    <w:p w14:paraId="6FD4E5D7" w14:textId="77777777" w:rsidR="004A4B5D" w:rsidRPr="009150AB" w:rsidRDefault="004A4B5D" w:rsidP="00051E4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9150AB">
        <w:rPr>
          <w:rFonts w:ascii="Times New Roman" w:hAnsi="Times New Roman" w:cs="Times New Roman"/>
          <w:sz w:val="24"/>
          <w:szCs w:val="24"/>
        </w:rPr>
        <w:t>“The Great Rebellion”</w:t>
      </w:r>
    </w:p>
    <w:p w14:paraId="55825992" w14:textId="77777777" w:rsidR="007363E6" w:rsidRPr="008040AE" w:rsidRDefault="007363E6" w:rsidP="00051E4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040AE">
        <w:rPr>
          <w:rFonts w:ascii="Times New Roman" w:hAnsi="Times New Roman" w:cs="Times New Roman"/>
          <w:sz w:val="24"/>
          <w:szCs w:val="24"/>
        </w:rPr>
        <w:t>Túpac Amaru II</w:t>
      </w:r>
    </w:p>
    <w:p w14:paraId="04B3289C" w14:textId="77777777" w:rsidR="004A4B5D" w:rsidRPr="009150AB" w:rsidRDefault="004A4B5D" w:rsidP="00051E46">
      <w:pPr>
        <w:pStyle w:val="PlainText"/>
        <w:rPr>
          <w:rFonts w:ascii="Times New Roman" w:hAnsi="Times New Roman" w:cs="Times New Roman"/>
          <w:sz w:val="24"/>
          <w:szCs w:val="24"/>
          <w:lang w:val="pt-BR"/>
        </w:rPr>
      </w:pPr>
      <w:r w:rsidRPr="009150AB">
        <w:rPr>
          <w:rFonts w:ascii="Times New Roman" w:hAnsi="Times New Roman" w:cs="Times New Roman"/>
          <w:sz w:val="24"/>
          <w:szCs w:val="24"/>
          <w:lang w:val="pt-BR"/>
        </w:rPr>
        <w:t>Garcilaso de la Vega</w:t>
      </w:r>
    </w:p>
    <w:p w14:paraId="682991BB" w14:textId="77777777" w:rsidR="004A4B5D" w:rsidRPr="008040AE" w:rsidRDefault="004A4B5D" w:rsidP="00051E46">
      <w:pPr>
        <w:pStyle w:val="PlainText"/>
        <w:rPr>
          <w:rFonts w:ascii="Times New Roman" w:hAnsi="Times New Roman" w:cs="Times New Roman"/>
          <w:sz w:val="24"/>
          <w:szCs w:val="24"/>
          <w:lang w:val="pt-BR"/>
        </w:rPr>
      </w:pPr>
      <w:r w:rsidRPr="008040AE">
        <w:rPr>
          <w:rFonts w:ascii="Times New Roman" w:hAnsi="Times New Roman" w:cs="Times New Roman"/>
          <w:sz w:val="24"/>
          <w:szCs w:val="24"/>
          <w:lang w:val="pt-BR"/>
        </w:rPr>
        <w:t>Marquis of Pombal</w:t>
      </w:r>
    </w:p>
    <w:p w14:paraId="1DC8A175" w14:textId="77777777" w:rsidR="00A76A3C" w:rsidRPr="008040AE" w:rsidRDefault="00A76A3C" w:rsidP="00051E46">
      <w:pPr>
        <w:pStyle w:val="PlainText"/>
        <w:rPr>
          <w:rFonts w:ascii="Times New Roman" w:hAnsi="Times New Roman" w:cs="Times New Roman"/>
          <w:sz w:val="24"/>
          <w:szCs w:val="24"/>
          <w:lang w:val="pt-BR"/>
        </w:rPr>
      </w:pPr>
      <w:r w:rsidRPr="008040AE">
        <w:rPr>
          <w:rFonts w:ascii="Times New Roman" w:hAnsi="Times New Roman" w:cs="Times New Roman"/>
          <w:sz w:val="24"/>
          <w:szCs w:val="24"/>
          <w:lang w:val="pt-BR"/>
        </w:rPr>
        <w:t>Pombaline Reforms</w:t>
      </w:r>
    </w:p>
    <w:p w14:paraId="34E6B5E9" w14:textId="77777777" w:rsidR="004A4B5D" w:rsidRPr="008040AE" w:rsidRDefault="004A4B5D" w:rsidP="00051E46">
      <w:pPr>
        <w:pStyle w:val="PlainText"/>
        <w:rPr>
          <w:rFonts w:ascii="Times New Roman" w:hAnsi="Times New Roman" w:cs="Times New Roman"/>
          <w:sz w:val="24"/>
          <w:szCs w:val="24"/>
          <w:lang w:val="pt-BR"/>
        </w:rPr>
      </w:pPr>
      <w:r w:rsidRPr="008040AE">
        <w:rPr>
          <w:rFonts w:ascii="Times New Roman" w:hAnsi="Times New Roman" w:cs="Times New Roman"/>
          <w:sz w:val="24"/>
          <w:szCs w:val="24"/>
          <w:lang w:val="pt-BR"/>
        </w:rPr>
        <w:t>Treaty of Madrid</w:t>
      </w:r>
    </w:p>
    <w:p w14:paraId="11DD6C29" w14:textId="77777777" w:rsidR="004A4B5D" w:rsidRPr="009150AB" w:rsidRDefault="004A4B5D" w:rsidP="00051E46">
      <w:pPr>
        <w:pStyle w:val="PlainText"/>
        <w:rPr>
          <w:rFonts w:ascii="Times New Roman" w:hAnsi="Times New Roman" w:cs="Times New Roman"/>
          <w:sz w:val="24"/>
          <w:szCs w:val="24"/>
          <w:lang w:val="pt-BR"/>
        </w:rPr>
      </w:pPr>
      <w:r w:rsidRPr="009150AB">
        <w:rPr>
          <w:rFonts w:ascii="Times New Roman" w:hAnsi="Times New Roman" w:cs="Times New Roman"/>
          <w:sz w:val="24"/>
          <w:szCs w:val="24"/>
          <w:lang w:val="pt-BR"/>
        </w:rPr>
        <w:t>Colônia de Sacramento</w:t>
      </w:r>
    </w:p>
    <w:p w14:paraId="52DB1830" w14:textId="77777777" w:rsidR="004A4B5D" w:rsidRPr="009150AB" w:rsidRDefault="004A4B5D" w:rsidP="00051E46">
      <w:pPr>
        <w:pStyle w:val="PlainText"/>
        <w:rPr>
          <w:rFonts w:ascii="Times New Roman" w:hAnsi="Times New Roman" w:cs="Times New Roman"/>
          <w:sz w:val="24"/>
          <w:szCs w:val="24"/>
          <w:lang w:val="pt-BR"/>
        </w:rPr>
      </w:pPr>
      <w:r w:rsidRPr="009150AB">
        <w:rPr>
          <w:rFonts w:ascii="Times New Roman" w:hAnsi="Times New Roman" w:cs="Times New Roman"/>
          <w:sz w:val="24"/>
          <w:szCs w:val="24"/>
          <w:lang w:val="pt-BR"/>
        </w:rPr>
        <w:t>Azaredo Coutinho</w:t>
      </w:r>
    </w:p>
    <w:p w14:paraId="3A3BD290" w14:textId="77777777" w:rsidR="004A4B5D" w:rsidRPr="009150AB" w:rsidRDefault="004A4B5D" w:rsidP="00051E46">
      <w:pPr>
        <w:pStyle w:val="PlainText"/>
        <w:rPr>
          <w:rFonts w:ascii="Times New Roman" w:hAnsi="Times New Roman" w:cs="Times New Roman"/>
          <w:sz w:val="24"/>
          <w:szCs w:val="24"/>
          <w:lang w:val="pt-BR"/>
        </w:rPr>
      </w:pPr>
      <w:r w:rsidRPr="009150AB">
        <w:rPr>
          <w:rFonts w:ascii="Times New Roman" w:hAnsi="Times New Roman" w:cs="Times New Roman"/>
          <w:sz w:val="24"/>
          <w:szCs w:val="24"/>
          <w:lang w:val="pt-BR"/>
        </w:rPr>
        <w:t>“Tiradentes”</w:t>
      </w:r>
    </w:p>
    <w:p w14:paraId="2409B216" w14:textId="77777777" w:rsidR="004A4B5D" w:rsidRPr="009150AB" w:rsidRDefault="004A4B5D" w:rsidP="00051E46">
      <w:pPr>
        <w:pStyle w:val="PlainText"/>
        <w:rPr>
          <w:rFonts w:ascii="Times New Roman" w:hAnsi="Times New Roman" w:cs="Times New Roman"/>
          <w:sz w:val="24"/>
          <w:szCs w:val="24"/>
          <w:lang w:val="pt-BR"/>
        </w:rPr>
      </w:pPr>
      <w:r w:rsidRPr="009150AB">
        <w:rPr>
          <w:rFonts w:ascii="Times New Roman" w:hAnsi="Times New Roman" w:cs="Times New Roman"/>
          <w:sz w:val="24"/>
          <w:szCs w:val="24"/>
          <w:lang w:val="pt-BR"/>
        </w:rPr>
        <w:t>Inconfidência Mineira</w:t>
      </w:r>
    </w:p>
    <w:p w14:paraId="333BEBF0" w14:textId="77777777" w:rsidR="004A4B5D" w:rsidRPr="009150AB" w:rsidRDefault="004A4B5D" w:rsidP="00051E46">
      <w:pPr>
        <w:pStyle w:val="PlainText"/>
        <w:rPr>
          <w:rFonts w:ascii="Times New Roman" w:hAnsi="Times New Roman" w:cs="Times New Roman"/>
          <w:sz w:val="24"/>
          <w:szCs w:val="24"/>
          <w:lang w:val="pt-BR"/>
        </w:rPr>
      </w:pPr>
      <w:r w:rsidRPr="009150AB">
        <w:rPr>
          <w:rFonts w:ascii="Times New Roman" w:hAnsi="Times New Roman" w:cs="Times New Roman"/>
          <w:sz w:val="24"/>
          <w:szCs w:val="24"/>
          <w:lang w:val="pt-BR"/>
        </w:rPr>
        <w:t>Simão Bacamarte</w:t>
      </w:r>
    </w:p>
    <w:p w14:paraId="1CD732A7" w14:textId="77777777" w:rsidR="004A4B5D" w:rsidRPr="00694548" w:rsidRDefault="004A4B5D" w:rsidP="00051E46">
      <w:pPr>
        <w:pStyle w:val="PlainText"/>
        <w:rPr>
          <w:rFonts w:ascii="Times New Roman" w:hAnsi="Times New Roman" w:cs="Times New Roman"/>
          <w:sz w:val="24"/>
          <w:szCs w:val="24"/>
          <w:lang w:val="pt-BR"/>
        </w:rPr>
      </w:pPr>
      <w:r w:rsidRPr="00694548">
        <w:rPr>
          <w:rFonts w:ascii="Times New Roman" w:hAnsi="Times New Roman" w:cs="Times New Roman"/>
          <w:sz w:val="24"/>
          <w:szCs w:val="24"/>
          <w:lang w:val="pt-BR"/>
        </w:rPr>
        <w:t>Dona Evarista</w:t>
      </w:r>
    </w:p>
    <w:p w14:paraId="06BEE9B1" w14:textId="77777777" w:rsidR="007363E6" w:rsidRPr="00694548" w:rsidRDefault="007363E6" w:rsidP="00051E46">
      <w:pPr>
        <w:pStyle w:val="PlainText"/>
        <w:rPr>
          <w:rFonts w:ascii="Times New Roman" w:hAnsi="Times New Roman" w:cs="Times New Roman"/>
          <w:sz w:val="24"/>
          <w:szCs w:val="24"/>
          <w:lang w:val="pt-BR"/>
        </w:rPr>
        <w:sectPr w:rsidR="007363E6" w:rsidRPr="00694548" w:rsidSect="00953B71">
          <w:type w:val="continuous"/>
          <w:pgSz w:w="12240" w:h="15840" w:code="1"/>
          <w:pgMar w:top="720" w:right="1080" w:bottom="720" w:left="1080" w:header="720" w:footer="720" w:gutter="0"/>
          <w:cols w:num="3" w:space="720"/>
          <w:docGrid w:linePitch="360"/>
        </w:sectPr>
      </w:pPr>
    </w:p>
    <w:p w14:paraId="6517E78B" w14:textId="77777777" w:rsidR="004A4B5D" w:rsidRPr="00694548" w:rsidRDefault="004A4B5D" w:rsidP="00051E46">
      <w:pPr>
        <w:pStyle w:val="PlainText"/>
        <w:rPr>
          <w:rFonts w:ascii="Times New Roman" w:hAnsi="Times New Roman" w:cs="Times New Roman"/>
          <w:sz w:val="24"/>
          <w:szCs w:val="24"/>
          <w:lang w:val="pt-BR"/>
        </w:rPr>
      </w:pPr>
    </w:p>
    <w:p w14:paraId="611A9AD5" w14:textId="77777777" w:rsidR="009150AB" w:rsidRPr="00694548" w:rsidRDefault="009150AB" w:rsidP="00051E46">
      <w:pPr>
        <w:pStyle w:val="PlainText"/>
        <w:rPr>
          <w:rFonts w:ascii="Times New Roman" w:hAnsi="Times New Roman" w:cs="Times New Roman"/>
          <w:sz w:val="24"/>
          <w:szCs w:val="24"/>
          <w:lang w:val="pt-BR"/>
        </w:rPr>
        <w:sectPr w:rsidR="009150AB" w:rsidRPr="00694548" w:rsidSect="00953B71">
          <w:type w:val="continuous"/>
          <w:pgSz w:w="12240" w:h="15840" w:code="1"/>
          <w:pgMar w:top="720" w:right="1080" w:bottom="720" w:left="1080" w:header="720" w:footer="720" w:gutter="0"/>
          <w:cols w:space="720"/>
          <w:docGrid w:linePitch="360"/>
        </w:sectPr>
      </w:pPr>
    </w:p>
    <w:p w14:paraId="54B2C754" w14:textId="77777777" w:rsidR="007363E6" w:rsidRPr="00694548" w:rsidRDefault="007363E6" w:rsidP="00051E46">
      <w:pPr>
        <w:pStyle w:val="PlainText"/>
        <w:rPr>
          <w:rFonts w:ascii="Times New Roman" w:hAnsi="Times New Roman" w:cs="Times New Roman"/>
          <w:sz w:val="24"/>
          <w:szCs w:val="24"/>
          <w:lang w:val="pt-BR"/>
        </w:rPr>
        <w:sectPr w:rsidR="007363E6" w:rsidRPr="00694548" w:rsidSect="00953B71">
          <w:type w:val="continuous"/>
          <w:pgSz w:w="12240" w:h="15840" w:code="1"/>
          <w:pgMar w:top="720" w:right="1080" w:bottom="720" w:left="1080" w:header="720" w:footer="720" w:gutter="0"/>
          <w:cols w:space="720"/>
          <w:docGrid w:linePitch="360"/>
        </w:sectPr>
      </w:pPr>
    </w:p>
    <w:p w14:paraId="6995B535" w14:textId="77777777" w:rsidR="009150AB" w:rsidRPr="009150AB" w:rsidRDefault="009150AB" w:rsidP="0091162A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4548">
        <w:rPr>
          <w:rFonts w:ascii="Times New Roman" w:hAnsi="Times New Roman" w:cs="Times New Roman"/>
          <w:b/>
          <w:sz w:val="24"/>
          <w:szCs w:val="24"/>
          <w:lang w:val="pt-BR"/>
        </w:rPr>
        <w:t xml:space="preserve">VI.  </w:t>
      </w:r>
      <w:r w:rsidRPr="009150AB">
        <w:rPr>
          <w:rFonts w:ascii="Times New Roman" w:hAnsi="Times New Roman" w:cs="Times New Roman"/>
          <w:b/>
          <w:sz w:val="24"/>
          <w:szCs w:val="24"/>
        </w:rPr>
        <w:t>The March to Independence</w:t>
      </w:r>
    </w:p>
    <w:p w14:paraId="2F55AE56" w14:textId="77777777" w:rsidR="009150AB" w:rsidRDefault="009150AB" w:rsidP="0091162A">
      <w:pPr>
        <w:pStyle w:val="PlainText"/>
        <w:spacing w:line="120" w:lineRule="exact"/>
        <w:rPr>
          <w:rFonts w:ascii="Times New Roman" w:hAnsi="Times New Roman" w:cs="Times New Roman"/>
          <w:sz w:val="24"/>
          <w:szCs w:val="24"/>
        </w:rPr>
      </w:pPr>
    </w:p>
    <w:p w14:paraId="050DEB4B" w14:textId="77777777" w:rsidR="009150AB" w:rsidRDefault="009150AB" w:rsidP="0091162A">
      <w:pPr>
        <w:pStyle w:val="PlainText"/>
        <w:spacing w:line="120" w:lineRule="exact"/>
        <w:rPr>
          <w:rFonts w:ascii="Times New Roman" w:hAnsi="Times New Roman" w:cs="Times New Roman"/>
          <w:sz w:val="24"/>
          <w:szCs w:val="24"/>
        </w:rPr>
        <w:sectPr w:rsidR="009150AB" w:rsidSect="00953B71">
          <w:type w:val="continuous"/>
          <w:pgSz w:w="12240" w:h="15840" w:code="1"/>
          <w:pgMar w:top="720" w:right="1080" w:bottom="720" w:left="1080" w:header="720" w:footer="720" w:gutter="0"/>
          <w:cols w:space="720"/>
          <w:docGrid w:linePitch="360"/>
        </w:sectPr>
      </w:pPr>
    </w:p>
    <w:p w14:paraId="02084BC1" w14:textId="77777777" w:rsidR="00862FE6" w:rsidRPr="009150AB" w:rsidRDefault="00862FE6" w:rsidP="00862FE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9150AB">
        <w:rPr>
          <w:rFonts w:ascii="Times New Roman" w:hAnsi="Times New Roman" w:cs="Times New Roman"/>
          <w:sz w:val="24"/>
          <w:szCs w:val="24"/>
        </w:rPr>
        <w:t>Saint Domingue</w:t>
      </w:r>
    </w:p>
    <w:p w14:paraId="134EE4BC" w14:textId="77777777" w:rsidR="00862FE6" w:rsidRPr="009150AB" w:rsidRDefault="00862FE6" w:rsidP="00862FE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Treaty of Ryswick</w:t>
      </w:r>
    </w:p>
    <w:p w14:paraId="54A9CDED" w14:textId="77777777" w:rsidR="00862FE6" w:rsidRPr="003B4D31" w:rsidRDefault="00862FE6" w:rsidP="00862FE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B4D31">
        <w:rPr>
          <w:rFonts w:ascii="Times New Roman" w:hAnsi="Times New Roman" w:cs="Times New Roman"/>
          <w:sz w:val="24"/>
          <w:szCs w:val="24"/>
        </w:rPr>
        <w:t xml:space="preserve">Gens de Couleur </w:t>
      </w:r>
    </w:p>
    <w:p w14:paraId="114DCE79" w14:textId="77777777" w:rsidR="00862FE6" w:rsidRPr="003B4D31" w:rsidRDefault="00862FE6" w:rsidP="00862FE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B4D31">
        <w:rPr>
          <w:rFonts w:ascii="Times New Roman" w:hAnsi="Times New Roman" w:cs="Times New Roman"/>
          <w:sz w:val="24"/>
          <w:szCs w:val="24"/>
        </w:rPr>
        <w:t>Code Noir (1685)</w:t>
      </w:r>
    </w:p>
    <w:p w14:paraId="70F6B578" w14:textId="77777777" w:rsidR="00862FE6" w:rsidRPr="009150AB" w:rsidRDefault="00862FE6" w:rsidP="00862FE6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Dutty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50AB">
        <w:rPr>
          <w:rFonts w:ascii="Times New Roman" w:hAnsi="Times New Roman" w:cs="Times New Roman"/>
          <w:sz w:val="24"/>
          <w:szCs w:val="24"/>
        </w:rPr>
        <w:t>Boukman</w:t>
      </w:r>
    </w:p>
    <w:p w14:paraId="439CC1AB" w14:textId="77777777" w:rsidR="00862FE6" w:rsidRPr="009150AB" w:rsidRDefault="00862FE6" w:rsidP="00862FE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9150AB">
        <w:rPr>
          <w:rFonts w:ascii="Times New Roman" w:hAnsi="Times New Roman" w:cs="Times New Roman"/>
          <w:sz w:val="24"/>
          <w:szCs w:val="24"/>
        </w:rPr>
        <w:t>Nouveaux Libres</w:t>
      </w:r>
    </w:p>
    <w:p w14:paraId="6FBE875F" w14:textId="77777777" w:rsidR="00862FE6" w:rsidRPr="009150AB" w:rsidRDefault="00862FE6" w:rsidP="00862FE6">
      <w:pPr>
        <w:pStyle w:val="PlainText"/>
        <w:rPr>
          <w:rFonts w:ascii="Times New Roman" w:hAnsi="Times New Roman" w:cs="Times New Roman"/>
          <w:sz w:val="24"/>
          <w:szCs w:val="24"/>
          <w:lang w:val="pt-BR"/>
        </w:rPr>
      </w:pPr>
      <w:r w:rsidRPr="009150AB">
        <w:rPr>
          <w:rFonts w:ascii="Times New Roman" w:hAnsi="Times New Roman" w:cs="Times New Roman"/>
          <w:sz w:val="24"/>
          <w:szCs w:val="24"/>
          <w:lang w:val="pt-BR"/>
        </w:rPr>
        <w:t>Toussaint L’ Ouverture</w:t>
      </w:r>
    </w:p>
    <w:p w14:paraId="7B5C47EF" w14:textId="77777777" w:rsidR="004A4B5D" w:rsidRPr="009150AB" w:rsidRDefault="004A4B5D" w:rsidP="00051E46">
      <w:pPr>
        <w:pStyle w:val="PlainText"/>
        <w:rPr>
          <w:rFonts w:ascii="Times New Roman" w:hAnsi="Times New Roman" w:cs="Times New Roman"/>
          <w:sz w:val="24"/>
          <w:szCs w:val="24"/>
          <w:lang w:val="pt-BR"/>
        </w:rPr>
      </w:pPr>
      <w:r w:rsidRPr="009150AB">
        <w:rPr>
          <w:rFonts w:ascii="Times New Roman" w:hAnsi="Times New Roman" w:cs="Times New Roman"/>
          <w:sz w:val="24"/>
          <w:szCs w:val="24"/>
          <w:lang w:val="pt-BR"/>
        </w:rPr>
        <w:t>Dom João VI</w:t>
      </w:r>
    </w:p>
    <w:p w14:paraId="1E40A8EB" w14:textId="77777777" w:rsidR="004A4B5D" w:rsidRPr="009150AB" w:rsidRDefault="004A4B5D" w:rsidP="00051E46">
      <w:pPr>
        <w:pStyle w:val="PlainText"/>
        <w:rPr>
          <w:rFonts w:ascii="Times New Roman" w:hAnsi="Times New Roman" w:cs="Times New Roman"/>
          <w:sz w:val="24"/>
          <w:szCs w:val="24"/>
          <w:lang w:val="pt-BR"/>
        </w:rPr>
      </w:pPr>
      <w:r w:rsidRPr="009150AB">
        <w:rPr>
          <w:rFonts w:ascii="Times New Roman" w:hAnsi="Times New Roman" w:cs="Times New Roman"/>
          <w:sz w:val="24"/>
          <w:szCs w:val="24"/>
          <w:lang w:val="pt-BR"/>
        </w:rPr>
        <w:t>Carlota Joaquina</w:t>
      </w:r>
    </w:p>
    <w:p w14:paraId="319CF40C" w14:textId="77777777" w:rsidR="004A4B5D" w:rsidRPr="009150AB" w:rsidRDefault="004A4B5D" w:rsidP="00051E46">
      <w:pPr>
        <w:pStyle w:val="PlainText"/>
        <w:rPr>
          <w:rFonts w:ascii="Times New Roman" w:hAnsi="Times New Roman" w:cs="Times New Roman"/>
          <w:sz w:val="24"/>
          <w:szCs w:val="24"/>
          <w:lang w:val="pt-BR"/>
        </w:rPr>
      </w:pPr>
      <w:r w:rsidRPr="009150AB">
        <w:rPr>
          <w:rFonts w:ascii="Times New Roman" w:hAnsi="Times New Roman" w:cs="Times New Roman"/>
          <w:sz w:val="24"/>
          <w:szCs w:val="24"/>
          <w:lang w:val="pt-BR"/>
        </w:rPr>
        <w:t>Dom Pedro I (and IV)</w:t>
      </w:r>
    </w:p>
    <w:p w14:paraId="6D4B3E6F" w14:textId="77777777" w:rsidR="004A4B5D" w:rsidRPr="009150AB" w:rsidRDefault="004A4B5D" w:rsidP="00051E46">
      <w:pPr>
        <w:pStyle w:val="PlainText"/>
        <w:rPr>
          <w:rFonts w:ascii="Times New Roman" w:hAnsi="Times New Roman" w:cs="Times New Roman"/>
          <w:sz w:val="24"/>
          <w:szCs w:val="24"/>
          <w:lang w:val="pt-BR"/>
        </w:rPr>
      </w:pPr>
      <w:r w:rsidRPr="009150AB">
        <w:rPr>
          <w:rFonts w:ascii="Times New Roman" w:hAnsi="Times New Roman" w:cs="Times New Roman"/>
          <w:sz w:val="24"/>
          <w:szCs w:val="24"/>
          <w:lang w:val="pt-BR"/>
        </w:rPr>
        <w:t>Leopoldina</w:t>
      </w:r>
    </w:p>
    <w:p w14:paraId="7AA70C80" w14:textId="77777777" w:rsidR="004A4B5D" w:rsidRPr="009150AB" w:rsidRDefault="004A4B5D" w:rsidP="00051E46">
      <w:pPr>
        <w:pStyle w:val="PlainText"/>
        <w:rPr>
          <w:rFonts w:ascii="Times New Roman" w:hAnsi="Times New Roman" w:cs="Times New Roman"/>
          <w:sz w:val="24"/>
          <w:szCs w:val="24"/>
          <w:lang w:val="pt-BR"/>
        </w:rPr>
      </w:pPr>
      <w:r w:rsidRPr="009150AB">
        <w:rPr>
          <w:rFonts w:ascii="Times New Roman" w:hAnsi="Times New Roman" w:cs="Times New Roman"/>
          <w:sz w:val="24"/>
          <w:szCs w:val="24"/>
          <w:lang w:val="pt-BR"/>
        </w:rPr>
        <w:t>“Fico!”</w:t>
      </w:r>
    </w:p>
    <w:p w14:paraId="75978528" w14:textId="77777777" w:rsidR="004A4B5D" w:rsidRPr="009150AB" w:rsidRDefault="004A4B5D" w:rsidP="00051E46">
      <w:pPr>
        <w:pStyle w:val="PlainText"/>
        <w:rPr>
          <w:rFonts w:ascii="Times New Roman" w:hAnsi="Times New Roman" w:cs="Times New Roman"/>
          <w:sz w:val="24"/>
          <w:szCs w:val="24"/>
          <w:lang w:val="pt-BR"/>
        </w:rPr>
      </w:pPr>
      <w:r w:rsidRPr="009150AB">
        <w:rPr>
          <w:rFonts w:ascii="Times New Roman" w:hAnsi="Times New Roman" w:cs="Times New Roman"/>
          <w:sz w:val="24"/>
          <w:szCs w:val="24"/>
          <w:lang w:val="pt-BR"/>
        </w:rPr>
        <w:t>Ypiranga</w:t>
      </w:r>
    </w:p>
    <w:p w14:paraId="50DC36B5" w14:textId="77777777" w:rsidR="009150AB" w:rsidRDefault="009150AB" w:rsidP="00051E46">
      <w:pPr>
        <w:pStyle w:val="PlainText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Leonardo</w:t>
      </w:r>
      <w:r w:rsidR="001B7A69">
        <w:rPr>
          <w:rFonts w:ascii="Times New Roman" w:hAnsi="Times New Roman" w:cs="Times New Roman"/>
          <w:sz w:val="24"/>
          <w:szCs w:val="24"/>
          <w:lang w:val="pt-BR"/>
        </w:rPr>
        <w:t>-Pataca</w:t>
      </w:r>
    </w:p>
    <w:p w14:paraId="2B2B9C3D" w14:textId="77777777" w:rsidR="009150AB" w:rsidRDefault="009150AB" w:rsidP="00051E46">
      <w:pPr>
        <w:pStyle w:val="PlainText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Luisinha</w:t>
      </w:r>
    </w:p>
    <w:p w14:paraId="4315ABDF" w14:textId="77777777" w:rsidR="004A4B5D" w:rsidRPr="009150AB" w:rsidRDefault="0091162A" w:rsidP="00051E46">
      <w:pPr>
        <w:pStyle w:val="PlainText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Vidigal</w:t>
      </w:r>
    </w:p>
    <w:p w14:paraId="316F7071" w14:textId="77777777" w:rsidR="004A4B5D" w:rsidRPr="009150AB" w:rsidRDefault="004A4B5D" w:rsidP="00051E46">
      <w:pPr>
        <w:pStyle w:val="PlainText"/>
        <w:rPr>
          <w:rFonts w:ascii="Times New Roman" w:hAnsi="Times New Roman" w:cs="Times New Roman"/>
          <w:sz w:val="24"/>
          <w:szCs w:val="24"/>
          <w:lang w:val="pt-BR"/>
        </w:rPr>
      </w:pPr>
      <w:r w:rsidRPr="009150AB">
        <w:rPr>
          <w:rFonts w:ascii="Times New Roman" w:hAnsi="Times New Roman" w:cs="Times New Roman"/>
          <w:sz w:val="24"/>
          <w:szCs w:val="24"/>
          <w:lang w:val="pt-BR"/>
        </w:rPr>
        <w:t>Charles IV</w:t>
      </w:r>
    </w:p>
    <w:p w14:paraId="1B395E25" w14:textId="77777777" w:rsidR="009150AB" w:rsidRDefault="004A4B5D" w:rsidP="00051E46">
      <w:pPr>
        <w:pStyle w:val="PlainText"/>
        <w:rPr>
          <w:rFonts w:ascii="Times New Roman" w:hAnsi="Times New Roman" w:cs="Times New Roman"/>
          <w:sz w:val="24"/>
          <w:szCs w:val="24"/>
          <w:lang w:val="pt-BR"/>
        </w:rPr>
      </w:pPr>
      <w:r w:rsidRPr="009150AB">
        <w:rPr>
          <w:rFonts w:ascii="Times New Roman" w:hAnsi="Times New Roman" w:cs="Times New Roman"/>
          <w:sz w:val="24"/>
          <w:szCs w:val="24"/>
          <w:lang w:val="pt-BR"/>
        </w:rPr>
        <w:t>Manuel de Godoy</w:t>
      </w:r>
    </w:p>
    <w:p w14:paraId="02DD62AC" w14:textId="77777777" w:rsidR="00953B71" w:rsidRDefault="00953B71" w:rsidP="00051E46">
      <w:pPr>
        <w:pStyle w:val="PlainText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Ferdinand VII</w:t>
      </w:r>
    </w:p>
    <w:p w14:paraId="021F20ED" w14:textId="77777777" w:rsidR="00953B71" w:rsidRDefault="00953B71" w:rsidP="00051E46">
      <w:pPr>
        <w:pStyle w:val="PlainText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Grito de Dolores</w:t>
      </w:r>
    </w:p>
    <w:p w14:paraId="7F3EDFAA" w14:textId="77777777" w:rsidR="007363E6" w:rsidRDefault="00953B71" w:rsidP="00051E46">
      <w:pPr>
        <w:pStyle w:val="PlainText"/>
        <w:rPr>
          <w:rFonts w:ascii="Times New Roman" w:hAnsi="Times New Roman" w:cs="Times New Roman"/>
          <w:sz w:val="24"/>
          <w:szCs w:val="24"/>
          <w:lang w:val="pt-BR"/>
        </w:rPr>
        <w:sectPr w:rsidR="007363E6" w:rsidSect="00953B71">
          <w:type w:val="continuous"/>
          <w:pgSz w:w="12240" w:h="15840" w:code="1"/>
          <w:pgMar w:top="720" w:right="1080" w:bottom="720" w:left="1080" w:header="720" w:footer="720" w:gutter="0"/>
          <w:cols w:num="3"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  <w:lang w:val="pt-BR"/>
        </w:rPr>
        <w:t>José de San Martín</w:t>
      </w:r>
    </w:p>
    <w:p w14:paraId="2A177D1B" w14:textId="77777777" w:rsidR="00953B71" w:rsidRDefault="00953B71" w:rsidP="0091162A">
      <w:pPr>
        <w:pStyle w:val="PlainText"/>
        <w:rPr>
          <w:rFonts w:ascii="Times New Roman" w:hAnsi="Times New Roman" w:cs="Times New Roman"/>
          <w:sz w:val="24"/>
          <w:szCs w:val="24"/>
          <w:lang w:val="pt-BR"/>
        </w:rPr>
        <w:sectPr w:rsidR="00953B71" w:rsidSect="007363E6">
          <w:type w:val="continuous"/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</w:p>
    <w:p w14:paraId="62274CD9" w14:textId="77777777" w:rsidR="004A4B5D" w:rsidRPr="009150AB" w:rsidRDefault="004A4B5D" w:rsidP="00953B71">
      <w:pPr>
        <w:pStyle w:val="PlainText"/>
        <w:rPr>
          <w:rFonts w:ascii="Times New Roman" w:hAnsi="Times New Roman" w:cs="Times New Roman"/>
          <w:sz w:val="24"/>
          <w:szCs w:val="24"/>
          <w:lang w:val="pt-BR"/>
        </w:rPr>
      </w:pPr>
    </w:p>
    <w:sectPr w:rsidR="004A4B5D" w:rsidRPr="009150AB" w:rsidSect="007363E6">
      <w:type w:val="continuous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0FCACF" w14:textId="77777777" w:rsidR="00135E06" w:rsidRDefault="00135E06" w:rsidP="0091162A">
      <w:r>
        <w:separator/>
      </w:r>
    </w:p>
  </w:endnote>
  <w:endnote w:type="continuationSeparator" w:id="0">
    <w:p w14:paraId="5BB91F19" w14:textId="77777777" w:rsidR="00135E06" w:rsidRDefault="00135E06" w:rsidP="00911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A40CB1" w14:textId="77777777" w:rsidR="00135E06" w:rsidRDefault="00135E06" w:rsidP="0091162A">
      <w:r>
        <w:separator/>
      </w:r>
    </w:p>
  </w:footnote>
  <w:footnote w:type="continuationSeparator" w:id="0">
    <w:p w14:paraId="7D6C0132" w14:textId="77777777" w:rsidR="00135E06" w:rsidRDefault="00135E06" w:rsidP="00911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47C389" w14:textId="27296CA1" w:rsidR="0091162A" w:rsidRPr="0091162A" w:rsidRDefault="00D733CE">
    <w:pPr>
      <w:pStyle w:val="Header"/>
      <w:rPr>
        <w:sz w:val="20"/>
        <w:szCs w:val="20"/>
        <w:lang w:val="pt-BR"/>
      </w:rPr>
    </w:pPr>
    <w:r>
      <w:rPr>
        <w:sz w:val="20"/>
        <w:szCs w:val="20"/>
        <w:lang w:val="pt-BR"/>
      </w:rPr>
      <w:t>HIS 206</w:t>
    </w:r>
    <w:r w:rsidR="008E789D">
      <w:rPr>
        <w:sz w:val="20"/>
        <w:szCs w:val="20"/>
        <w:lang w:val="pt-BR"/>
      </w:rPr>
      <w:t>/354</w:t>
    </w:r>
    <w:r w:rsidR="0091162A" w:rsidRPr="0091162A">
      <w:rPr>
        <w:sz w:val="20"/>
        <w:szCs w:val="20"/>
        <w:lang w:val="pt-BR"/>
      </w:rPr>
      <w:t xml:space="preserve"> (Colonial Latin America)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1545"/>
    <w:rsid w:val="000D1057"/>
    <w:rsid w:val="00123F48"/>
    <w:rsid w:val="00135E06"/>
    <w:rsid w:val="001A152D"/>
    <w:rsid w:val="001B3848"/>
    <w:rsid w:val="001B7A69"/>
    <w:rsid w:val="00240339"/>
    <w:rsid w:val="002822E0"/>
    <w:rsid w:val="002B34AC"/>
    <w:rsid w:val="002C7F07"/>
    <w:rsid w:val="0032443C"/>
    <w:rsid w:val="003B4D31"/>
    <w:rsid w:val="00442812"/>
    <w:rsid w:val="004628AF"/>
    <w:rsid w:val="004A4B5D"/>
    <w:rsid w:val="00515640"/>
    <w:rsid w:val="005B6675"/>
    <w:rsid w:val="00694548"/>
    <w:rsid w:val="007363E6"/>
    <w:rsid w:val="00776221"/>
    <w:rsid w:val="007D65B5"/>
    <w:rsid w:val="008040AE"/>
    <w:rsid w:val="00825EB4"/>
    <w:rsid w:val="00862FE6"/>
    <w:rsid w:val="008E789D"/>
    <w:rsid w:val="0091162A"/>
    <w:rsid w:val="009150AB"/>
    <w:rsid w:val="00953B71"/>
    <w:rsid w:val="009B2158"/>
    <w:rsid w:val="009E0322"/>
    <w:rsid w:val="00A258B6"/>
    <w:rsid w:val="00A76A3C"/>
    <w:rsid w:val="00AC4624"/>
    <w:rsid w:val="00B70A98"/>
    <w:rsid w:val="00C27B3B"/>
    <w:rsid w:val="00C72DEB"/>
    <w:rsid w:val="00D733CE"/>
    <w:rsid w:val="00F356F3"/>
    <w:rsid w:val="00F662A3"/>
    <w:rsid w:val="00FC4CA9"/>
    <w:rsid w:val="00FE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42DBE"/>
  <w15:docId w15:val="{A3037B2B-7EBE-47E4-B7D2-7E2720DA3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F0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51E4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51E46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9116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62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116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62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Yale University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Lars Myrup</dc:creator>
  <cp:keywords/>
  <dc:description/>
  <cp:lastModifiedBy>Myrup, Erik L.</cp:lastModifiedBy>
  <cp:revision>10</cp:revision>
  <dcterms:created xsi:type="dcterms:W3CDTF">2012-11-26T14:10:00Z</dcterms:created>
  <dcterms:modified xsi:type="dcterms:W3CDTF">2024-12-02T14:06:00Z</dcterms:modified>
</cp:coreProperties>
</file>